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小标宋简体" w:hAnsi="方正小标宋简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kern w:val="0"/>
          <w:sz w:val="36"/>
          <w:szCs w:val="36"/>
          <w:lang w:val="en-US" w:eastAsia="zh-CN"/>
        </w:rPr>
        <w:t>南京市</w:t>
      </w:r>
      <w:r>
        <w:rPr>
          <w:rFonts w:hint="eastAsia" w:ascii="方正小标宋简体" w:hAnsi="方正小标宋简体" w:eastAsia="方正小标宋简体"/>
          <w:b/>
          <w:bCs/>
          <w:kern w:val="0"/>
          <w:sz w:val="36"/>
          <w:szCs w:val="36"/>
        </w:rPr>
        <w:t>教育科学</w:t>
      </w:r>
      <w:r>
        <w:rPr>
          <w:rFonts w:hint="eastAsia" w:ascii="方正小标宋简体" w:hAnsi="方正小标宋简体" w:eastAsia="方正小标宋简体"/>
          <w:b/>
          <w:bCs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/>
          <w:b/>
          <w:bCs/>
          <w:kern w:val="0"/>
          <w:sz w:val="36"/>
          <w:szCs w:val="36"/>
          <w:lang w:val="en-US" w:eastAsia="zh-CN"/>
        </w:rPr>
        <w:t>十四五</w:t>
      </w:r>
      <w:r>
        <w:rPr>
          <w:rFonts w:hint="eastAsia" w:ascii="方正小标宋简体" w:hAnsi="方正小标宋简体" w:eastAsia="方正小标宋简体"/>
          <w:b/>
          <w:bCs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/>
          <w:b/>
          <w:bCs/>
          <w:kern w:val="0"/>
          <w:sz w:val="36"/>
          <w:szCs w:val="36"/>
        </w:rPr>
        <w:t>规划课题评审活页</w:t>
      </w:r>
    </w:p>
    <w:p>
      <w:pPr>
        <w:spacing w:line="300" w:lineRule="auto"/>
        <w:ind w:left="-2" w:leftChars="-1" w:firstLine="5875" w:firstLineChars="2090"/>
        <w:rPr>
          <w:rFonts w:hint="eastAsia" w:ascii="仿宋_GB2312" w:hAnsi="华文中宋" w:eastAsia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b/>
          <w:bCs/>
          <w:kern w:val="0"/>
          <w:sz w:val="28"/>
          <w:szCs w:val="28"/>
        </w:rPr>
        <w:t>编号：</w:t>
      </w:r>
      <w:r>
        <w:rPr>
          <w:rFonts w:hint="eastAsia" w:ascii="仿宋_GB2312" w:hAnsi="华文中宋" w:eastAsia="仿宋_GB2312"/>
          <w:b/>
          <w:bCs/>
          <w:kern w:val="0"/>
          <w:sz w:val="28"/>
          <w:szCs w:val="28"/>
          <w:u w:val="single"/>
        </w:rPr>
        <w:t xml:space="preserve">           </w:t>
      </w:r>
    </w:p>
    <w:p>
      <w:pPr>
        <w:ind w:left="-359" w:leftChars="-173" w:hanging="4" w:hangingChars="1"/>
        <w:rPr>
          <w:rFonts w:hint="eastAsia" w:ascii="黑体" w:hAnsi="华文中宋" w:eastAsia="黑体"/>
          <w:b/>
          <w:spacing w:val="20"/>
          <w:sz w:val="32"/>
          <w:szCs w:val="32"/>
          <w:u w:val="single"/>
        </w:rPr>
      </w:pPr>
      <w:r>
        <w:rPr>
          <w:rFonts w:hint="eastAsia" w:ascii="黑体" w:hAnsi="华文中宋" w:eastAsia="黑体"/>
          <w:b/>
          <w:spacing w:val="20"/>
          <w:sz w:val="32"/>
          <w:szCs w:val="32"/>
        </w:rPr>
        <w:t>课题名称:</w:t>
      </w:r>
      <w:r>
        <w:rPr>
          <w:rFonts w:hint="eastAsia" w:ascii="黑体" w:hAnsi="华文中宋" w:eastAsia="黑体"/>
          <w:b/>
          <w:spacing w:val="20"/>
          <w:sz w:val="32"/>
          <w:szCs w:val="32"/>
          <w:u w:val="single"/>
        </w:rPr>
        <w:t xml:space="preserve">                                     </w:t>
      </w:r>
    </w:p>
    <w:p>
      <w:pPr>
        <w:ind w:left="-131" w:leftChars="-172" w:hanging="230" w:hangingChars="82"/>
        <w:rPr>
          <w:rFonts w:hint="eastAsia" w:ascii="华文中宋" w:hAnsi="华文中宋" w:eastAsia="华文中宋"/>
          <w:b/>
          <w:spacing w:val="20"/>
          <w:sz w:val="24"/>
        </w:rPr>
      </w:pPr>
      <w:r>
        <w:rPr>
          <w:rFonts w:hint="eastAsia" w:ascii="华文中宋" w:hAnsi="华文中宋" w:eastAsia="华文中宋"/>
          <w:b/>
          <w:spacing w:val="20"/>
          <w:sz w:val="24"/>
        </w:rPr>
        <w:t>设计与论证报告(</w:t>
      </w:r>
      <w:r>
        <w:rPr>
          <w:rFonts w:hint="eastAsia" w:ascii="华文中宋" w:hAnsi="华文中宋" w:eastAsia="华文中宋"/>
          <w:b/>
          <w:spacing w:val="20"/>
          <w:sz w:val="24"/>
          <w:lang w:val="en-US" w:eastAsia="zh-CN"/>
        </w:rPr>
        <w:t>5</w:t>
      </w:r>
      <w:r>
        <w:rPr>
          <w:rFonts w:hint="eastAsia" w:ascii="仿宋_GB2312" w:hAnsi="华文中宋" w:eastAsia="仿宋_GB2312"/>
          <w:b/>
          <w:spacing w:val="20"/>
          <w:sz w:val="24"/>
        </w:rPr>
        <w:t>000字以内，不得出现学校和课题组相关人员名字</w:t>
      </w:r>
      <w:r>
        <w:rPr>
          <w:rFonts w:hint="eastAsia" w:ascii="华文中宋" w:hAnsi="华文中宋" w:eastAsia="华文中宋"/>
          <w:b/>
          <w:spacing w:val="20"/>
          <w:sz w:val="24"/>
        </w:rPr>
        <w:t>)</w:t>
      </w:r>
    </w:p>
    <w:tbl>
      <w:tblPr>
        <w:tblStyle w:val="5"/>
        <w:tblW w:w="0" w:type="auto"/>
        <w:tblInd w:w="-25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730"/>
        <w:gridCol w:w="1443"/>
        <w:gridCol w:w="1429"/>
      </w:tblGrid>
      <w:tr>
        <w:trPr>
          <w:wBefore w:w="0" w:type="dxa"/>
          <w:wAfter w:w="0" w:type="dxa"/>
          <w:trHeight w:val="48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（一）课题的核心概念及其界定</w:t>
            </w:r>
          </w:p>
        </w:tc>
      </w:tr>
      <w:tr>
        <w:trPr>
          <w:wBefore w:w="0" w:type="dxa"/>
          <w:wAfter w:w="0" w:type="dxa"/>
          <w:trHeight w:val="4159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49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（二）国内外同一研究领域现状与研究的价值</w:t>
            </w:r>
          </w:p>
        </w:tc>
      </w:tr>
      <w:tr>
        <w:trPr>
          <w:wBefore w:w="0" w:type="dxa"/>
          <w:wAfter w:w="0" w:type="dxa"/>
          <w:trHeight w:val="419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45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（三）研究的目标、内容（或子课题设计）与重点</w:t>
            </w:r>
          </w:p>
        </w:tc>
      </w:tr>
      <w:tr>
        <w:trPr>
          <w:wBefore w:w="0" w:type="dxa"/>
          <w:wAfter w:w="0" w:type="dxa"/>
          <w:trHeight w:val="6154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456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（四）研究的思路、过程与方法</w:t>
            </w:r>
          </w:p>
        </w:tc>
      </w:tr>
      <w:tr>
        <w:trPr>
          <w:wBefore w:w="0" w:type="dxa"/>
          <w:wAfter w:w="0" w:type="dxa"/>
          <w:trHeight w:val="6593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45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（五）主要观点与可能的创新之处</w:t>
            </w:r>
          </w:p>
        </w:tc>
      </w:tr>
      <w:tr>
        <w:trPr>
          <w:wBefore w:w="0" w:type="dxa"/>
          <w:wAfter w:w="0" w:type="dxa"/>
          <w:trHeight w:val="708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rPr>
          <w:wBefore w:w="0" w:type="dxa"/>
          <w:wAfter w:w="0" w:type="dxa"/>
          <w:trHeight w:val="526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（六）预期研究成果</w:t>
            </w:r>
          </w:p>
        </w:tc>
      </w:tr>
      <w:tr>
        <w:trPr>
          <w:wBefore w:w="0" w:type="dxa"/>
          <w:wAfter w:w="0" w:type="dxa"/>
          <w:trHeight w:val="5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38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3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</w:tr>
      <w:tr>
        <w:trPr>
          <w:wBefore w:w="0" w:type="dxa"/>
          <w:wAfter w:w="0" w:type="dxa"/>
          <w:trHeight w:val="651" w:hRule="atLeast"/>
        </w:trPr>
        <w:tc>
          <w:tcPr>
            <w:tcW w:w="900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阶段成果（限5项）</w:t>
            </w: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17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2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0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12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20" w:hRule="atLeast"/>
        </w:trPr>
        <w:tc>
          <w:tcPr>
            <w:tcW w:w="900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最终成果（限3项）</w:t>
            </w: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1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609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rPr>
          <w:wBefore w:w="0" w:type="dxa"/>
          <w:wAfter w:w="0" w:type="dxa"/>
          <w:trHeight w:val="1392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七）完成研究任务的可行性分析（包括：①包括课题申报人在内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>
        <w:trPr>
          <w:wBefore w:w="0" w:type="dxa"/>
          <w:wAfter w:w="0" w:type="dxa"/>
          <w:trHeight w:val="12141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841875-5AA4-4533-9787-74EF569E03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978696-F7CA-4B82-810C-F72B6E4FE2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64A497-C0DD-48D2-8688-5F5ED640DD5A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81E2462-D16E-4B36-9D0B-03C62274165F}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A445B47-5935-4EB7-BE30-8E0B96705B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b/>
        <w:kern w:val="0"/>
        <w:sz w:val="24"/>
        <w:szCs w:val="24"/>
      </w:rPr>
    </w:pPr>
    <w:r>
      <w:rPr>
        <w:rFonts w:hint="eastAsia" w:ascii="仿宋_GB2312" w:eastAsia="仿宋_GB2312"/>
        <w:b/>
        <w:kern w:val="0"/>
        <w:sz w:val="24"/>
        <w:szCs w:val="24"/>
      </w:rPr>
      <w:t xml:space="preserve">- </w:t>
    </w:r>
    <w:r>
      <w:rPr>
        <w:rFonts w:hint="eastAsia" w:ascii="仿宋_GB2312" w:eastAsia="仿宋_GB2312"/>
        <w:b/>
        <w:kern w:val="0"/>
        <w:sz w:val="24"/>
        <w:szCs w:val="24"/>
        <w:lang w:val="en-US" w:eastAsia="zh-CN"/>
      </w:rPr>
      <w:t>南京市</w:t>
    </w:r>
    <w:r>
      <w:rPr>
        <w:rFonts w:hint="eastAsia" w:ascii="仿宋_GB2312" w:eastAsia="仿宋_GB2312"/>
        <w:b/>
        <w:kern w:val="0"/>
        <w:sz w:val="24"/>
        <w:szCs w:val="24"/>
      </w:rPr>
      <w:t>教育科学“十四五”规划课题申报评审活页</w:t>
    </w:r>
    <w:r>
      <w:rPr>
        <w:rFonts w:hint="eastAsia" w:ascii="仿宋_GB2312" w:eastAsia="仿宋_GB2312"/>
        <w:b/>
        <w:kern w:val="0"/>
        <w:sz w:val="24"/>
        <w:szCs w:val="24"/>
      </w:rPr>
      <w:fldChar w:fldCharType="begin"/>
    </w:r>
    <w:r>
      <w:rPr>
        <w:rFonts w:hint="eastAsia" w:ascii="仿宋_GB2312" w:eastAsia="仿宋_GB2312"/>
        <w:b/>
        <w:kern w:val="0"/>
        <w:sz w:val="24"/>
        <w:szCs w:val="24"/>
      </w:rPr>
      <w:instrText xml:space="preserve"> PAGE </w:instrText>
    </w:r>
    <w:r>
      <w:rPr>
        <w:rFonts w:hint="eastAsia" w:ascii="仿宋_GB2312" w:eastAsia="仿宋_GB2312"/>
        <w:b/>
        <w:kern w:val="0"/>
        <w:sz w:val="24"/>
        <w:szCs w:val="24"/>
      </w:rPr>
      <w:fldChar w:fldCharType="separate"/>
    </w:r>
    <w:r>
      <w:rPr>
        <w:rFonts w:ascii="仿宋_GB2312" w:eastAsia="仿宋_GB2312"/>
        <w:b/>
        <w:kern w:val="0"/>
        <w:sz w:val="24"/>
        <w:szCs w:val="24"/>
        <w:lang/>
      </w:rPr>
      <w:t>1</w:t>
    </w:r>
    <w:r>
      <w:rPr>
        <w:rFonts w:hint="eastAsia" w:ascii="仿宋_GB2312" w:eastAsia="仿宋_GB2312"/>
        <w:b/>
        <w:kern w:val="0"/>
        <w:sz w:val="24"/>
        <w:szCs w:val="24"/>
      </w:rPr>
      <w:fldChar w:fldCharType="end"/>
    </w:r>
    <w:r>
      <w:rPr>
        <w:rFonts w:hint="eastAsia" w:ascii="仿宋_GB2312" w:eastAsia="仿宋_GB2312"/>
        <w:b/>
        <w:kern w:val="0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WZmMmVhYjEwODJjOTI2ODI2MTgyYzJjZmE4NGUifQ=="/>
  </w:docVars>
  <w:rsids>
    <w:rsidRoot w:val="004E7F4C"/>
    <w:rsid w:val="00073203"/>
    <w:rsid w:val="0011579F"/>
    <w:rsid w:val="0017036F"/>
    <w:rsid w:val="001D6852"/>
    <w:rsid w:val="00202514"/>
    <w:rsid w:val="00202C09"/>
    <w:rsid w:val="002051F6"/>
    <w:rsid w:val="00295239"/>
    <w:rsid w:val="002D4271"/>
    <w:rsid w:val="0044790B"/>
    <w:rsid w:val="00490BB8"/>
    <w:rsid w:val="004E7F4C"/>
    <w:rsid w:val="005124F5"/>
    <w:rsid w:val="00527BA5"/>
    <w:rsid w:val="005C0863"/>
    <w:rsid w:val="00647605"/>
    <w:rsid w:val="006E6463"/>
    <w:rsid w:val="0072745E"/>
    <w:rsid w:val="0074230E"/>
    <w:rsid w:val="007B05D3"/>
    <w:rsid w:val="007B6A52"/>
    <w:rsid w:val="007D01D7"/>
    <w:rsid w:val="00831515"/>
    <w:rsid w:val="0084462E"/>
    <w:rsid w:val="00876273"/>
    <w:rsid w:val="00A96FDC"/>
    <w:rsid w:val="00B87500"/>
    <w:rsid w:val="00B932EC"/>
    <w:rsid w:val="00BB4D43"/>
    <w:rsid w:val="00C26506"/>
    <w:rsid w:val="00CB0102"/>
    <w:rsid w:val="00D1157C"/>
    <w:rsid w:val="00D23504"/>
    <w:rsid w:val="00D80DF7"/>
    <w:rsid w:val="00E236CC"/>
    <w:rsid w:val="00F5691A"/>
    <w:rsid w:val="00F70FB9"/>
    <w:rsid w:val="00FB45C8"/>
    <w:rsid w:val="06DF47AD"/>
    <w:rsid w:val="076B0138"/>
    <w:rsid w:val="1CA07590"/>
    <w:rsid w:val="284A4B50"/>
    <w:rsid w:val="3A231DF7"/>
    <w:rsid w:val="664B0C23"/>
    <w:rsid w:val="6A193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317</Characters>
  <Lines>3</Lines>
  <Paragraphs>1</Paragraphs>
  <TotalTime>6</TotalTime>
  <ScaleCrop>false</ScaleCrop>
  <LinksUpToDate>false</LinksUpToDate>
  <CharactersWithSpaces>365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2022-11-04T05:53:00Z</dcterms:created>
  <dc:creator>csl</dc:creator>
  <cp:lastModifiedBy>朱骏</cp:lastModifiedBy>
  <cp:lastPrinted>2016-08-30T01:16:00Z</cp:lastPrinted>
  <dcterms:modified xsi:type="dcterms:W3CDTF">2024-09-27T02:24:28Z</dcterms:modified>
  <dc:title>编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36268D2C4E734190A89F1891434313DE_13</vt:lpwstr>
  </property>
</Properties>
</file>